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0B" w:rsidRDefault="00565982" w:rsidP="00EE5D0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22222"/>
        </w:rPr>
      </w:pPr>
      <w:r>
        <w:rPr>
          <w:noProof/>
        </w:rPr>
        <w:drawing>
          <wp:inline distT="0" distB="0" distL="0" distR="0" wp14:anchorId="60E92B91" wp14:editId="6C39375F">
            <wp:extent cx="2958737" cy="1554480"/>
            <wp:effectExtent l="0" t="0" r="0" b="7620"/>
            <wp:docPr id="1" name="Рисунок 1" descr="Акция «Засветис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«Засветись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44" cy="157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934" w:rsidRPr="00C25E20" w:rsidRDefault="00A60934" w:rsidP="00A609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</w:rPr>
      </w:pPr>
      <w:r w:rsidRPr="00C25E20">
        <w:rPr>
          <w:rStyle w:val="a4"/>
          <w:color w:val="222222"/>
          <w:sz w:val="28"/>
        </w:rPr>
        <w:t>Уважаемые родители</w:t>
      </w:r>
    </w:p>
    <w:p w:rsidR="00A60934" w:rsidRPr="00C25E20" w:rsidRDefault="00A60934" w:rsidP="00A60934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</w:rPr>
      </w:pPr>
      <w:r w:rsidRPr="00C25E20">
        <w:rPr>
          <w:rStyle w:val="a4"/>
          <w:color w:val="222222"/>
          <w:sz w:val="28"/>
        </w:rPr>
        <w:t xml:space="preserve">  (законные представители)!     </w:t>
      </w:r>
      <w:r w:rsidRPr="00C25E20">
        <w:rPr>
          <w:b/>
          <w:bCs/>
          <w:color w:val="222222"/>
          <w:sz w:val="28"/>
        </w:rPr>
        <w:br/>
      </w:r>
      <w:r w:rsidRPr="00C25E20">
        <w:rPr>
          <w:rStyle w:val="a4"/>
          <w:color w:val="222222"/>
          <w:sz w:val="28"/>
        </w:rPr>
        <w:t>Доводим до вашего сведения, что с 01 июля 2015 года в правилах дорожного движения произошли изменения, касающиеся применения свет возвращающих элементов.</w:t>
      </w:r>
      <w:r w:rsidRPr="00C25E20">
        <w:rPr>
          <w:b/>
          <w:bCs/>
          <w:color w:val="222222"/>
          <w:sz w:val="28"/>
        </w:rPr>
        <w:br/>
      </w:r>
      <w:r w:rsidRPr="00C25E20">
        <w:rPr>
          <w:rStyle w:val="a4"/>
          <w:b w:val="0"/>
          <w:color w:val="222222"/>
          <w:sz w:val="28"/>
        </w:rPr>
        <w:t>Обращаем Ваше внимание на необходимость в приоб</w:t>
      </w:r>
      <w:bookmarkStart w:id="0" w:name="_GoBack"/>
      <w:bookmarkEnd w:id="0"/>
      <w:r w:rsidRPr="00C25E20">
        <w:rPr>
          <w:rStyle w:val="a4"/>
          <w:b w:val="0"/>
          <w:color w:val="222222"/>
          <w:sz w:val="28"/>
        </w:rPr>
        <w:t>ретении для детей свет возвращающих приспособлений (</w:t>
      </w:r>
      <w:proofErr w:type="spellStart"/>
      <w:r w:rsidRPr="00C25E20">
        <w:rPr>
          <w:rStyle w:val="a4"/>
          <w:b w:val="0"/>
          <w:color w:val="222222"/>
          <w:sz w:val="28"/>
        </w:rPr>
        <w:t>фликеров</w:t>
      </w:r>
      <w:proofErr w:type="spellEnd"/>
      <w:r w:rsidRPr="00C25E20">
        <w:rPr>
          <w:rStyle w:val="a4"/>
          <w:b w:val="0"/>
          <w:color w:val="222222"/>
          <w:sz w:val="28"/>
        </w:rPr>
        <w:t>).</w:t>
      </w:r>
      <w:r w:rsidRPr="00C25E20">
        <w:rPr>
          <w:b/>
          <w:bCs/>
          <w:color w:val="222222"/>
          <w:sz w:val="28"/>
        </w:rPr>
        <w:br/>
      </w:r>
      <w:r w:rsidRPr="00C25E20">
        <w:rPr>
          <w:rStyle w:val="a4"/>
          <w:b w:val="0"/>
          <w:color w:val="222222"/>
          <w:sz w:val="28"/>
        </w:rPr>
        <w:t>Использование свет возвращающих приспособлений (</w:t>
      </w:r>
      <w:proofErr w:type="spellStart"/>
      <w:r w:rsidRPr="00C25E20">
        <w:rPr>
          <w:rStyle w:val="a4"/>
          <w:b w:val="0"/>
          <w:color w:val="222222"/>
          <w:sz w:val="28"/>
        </w:rPr>
        <w:t>фликеров</w:t>
      </w:r>
      <w:proofErr w:type="spellEnd"/>
      <w:r w:rsidRPr="00C25E20">
        <w:rPr>
          <w:rStyle w:val="a4"/>
          <w:b w:val="0"/>
          <w:color w:val="222222"/>
          <w:sz w:val="28"/>
        </w:rPr>
        <w:t>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</w:t>
      </w:r>
      <w:r w:rsidRPr="00C25E20">
        <w:rPr>
          <w:rStyle w:val="a4"/>
          <w:color w:val="222222"/>
          <w:sz w:val="28"/>
        </w:rPr>
        <w:t xml:space="preserve"> </w:t>
      </w:r>
      <w:proofErr w:type="spellStart"/>
      <w:r w:rsidRPr="00C25E20">
        <w:rPr>
          <w:rStyle w:val="a4"/>
          <w:color w:val="222222"/>
          <w:sz w:val="28"/>
        </w:rPr>
        <w:t>значки</w:t>
      </w:r>
      <w:proofErr w:type="gramStart"/>
      <w:r w:rsidRPr="00C25E20">
        <w:rPr>
          <w:rStyle w:val="a4"/>
          <w:color w:val="222222"/>
          <w:sz w:val="28"/>
        </w:rPr>
        <w:t>,б</w:t>
      </w:r>
      <w:proofErr w:type="gramEnd"/>
      <w:r w:rsidRPr="00C25E20">
        <w:rPr>
          <w:rStyle w:val="a4"/>
          <w:color w:val="222222"/>
          <w:sz w:val="28"/>
        </w:rPr>
        <w:t>раслетыподвески</w:t>
      </w:r>
      <w:proofErr w:type="spellEnd"/>
      <w:r w:rsidRPr="00C25E20">
        <w:rPr>
          <w:rStyle w:val="a4"/>
          <w:color w:val="222222"/>
          <w:sz w:val="28"/>
        </w:rPr>
        <w:t>.</w:t>
      </w:r>
      <w:r w:rsidRPr="00C25E20">
        <w:rPr>
          <w:noProof/>
          <w:sz w:val="28"/>
        </w:rPr>
        <w:t xml:space="preserve"> </w:t>
      </w:r>
    </w:p>
    <w:p w:rsidR="00A60934" w:rsidRPr="00C25E20" w:rsidRDefault="00A60934" w:rsidP="00A60934">
      <w:pPr>
        <w:pStyle w:val="a3"/>
        <w:shd w:val="clear" w:color="auto" w:fill="FFFFFF"/>
        <w:spacing w:before="0" w:beforeAutospacing="0"/>
        <w:rPr>
          <w:color w:val="222222"/>
          <w:sz w:val="28"/>
          <w:shd w:val="clear" w:color="auto" w:fill="FFFFFF"/>
        </w:rPr>
      </w:pPr>
      <w:r w:rsidRPr="00C25E20">
        <w:rPr>
          <w:rStyle w:val="a4"/>
          <w:color w:val="222222"/>
          <w:sz w:val="28"/>
          <w:shd w:val="clear" w:color="auto" w:fill="FFFFFF"/>
        </w:rPr>
        <w:t>ВАЖНО! </w:t>
      </w:r>
      <w:r w:rsidRPr="00C25E20">
        <w:rPr>
          <w:rStyle w:val="a4"/>
          <w:color w:val="222222"/>
          <w:sz w:val="28"/>
          <w:u w:val="single"/>
          <w:shd w:val="clear" w:color="auto" w:fill="FFFFFF"/>
        </w:rPr>
        <w:t>Пункт 4.1.</w:t>
      </w:r>
      <w:r w:rsidRPr="00C25E20">
        <w:rPr>
          <w:color w:val="222222"/>
          <w:sz w:val="28"/>
          <w:shd w:val="clear" w:color="auto" w:fill="FFFFFF"/>
        </w:rPr>
        <w:t xml:space="preserve"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C25E20">
        <w:rPr>
          <w:color w:val="222222"/>
          <w:sz w:val="28"/>
          <w:shd w:val="clear" w:color="auto" w:fill="FFFFFF"/>
        </w:rPr>
        <w:t>световозвращающими</w:t>
      </w:r>
      <w:proofErr w:type="spellEnd"/>
      <w:r w:rsidRPr="00C25E20">
        <w:rPr>
          <w:color w:val="222222"/>
          <w:sz w:val="28"/>
          <w:shd w:val="clear" w:color="auto" w:fill="FFFFFF"/>
        </w:rPr>
        <w:t xml:space="preserve">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</w:t>
      </w:r>
      <w:r w:rsidRPr="00C25E20">
        <w:rPr>
          <w:b/>
          <w:color w:val="222222"/>
          <w:sz w:val="28"/>
          <w:shd w:val="clear" w:color="auto" w:fill="FFFFFF"/>
        </w:rPr>
        <w:t>штраф 500 рублей</w:t>
      </w:r>
      <w:r w:rsidRPr="00C25E20">
        <w:rPr>
          <w:color w:val="222222"/>
          <w:sz w:val="28"/>
          <w:shd w:val="clear" w:color="auto" w:fill="FFFFFF"/>
        </w:rPr>
        <w:t xml:space="preserve">. </w:t>
      </w:r>
    </w:p>
    <w:p w:rsidR="00A60934" w:rsidRPr="00C25E20" w:rsidRDefault="00A60934" w:rsidP="00A60934">
      <w:pPr>
        <w:pStyle w:val="a3"/>
        <w:shd w:val="clear" w:color="auto" w:fill="FFFFFF"/>
        <w:spacing w:before="0" w:beforeAutospacing="0"/>
        <w:jc w:val="center"/>
        <w:rPr>
          <w:rStyle w:val="a4"/>
          <w:color w:val="222222"/>
          <w:sz w:val="28"/>
          <w:shd w:val="clear" w:color="auto" w:fill="FFFFFF"/>
        </w:rPr>
      </w:pPr>
      <w:r w:rsidRPr="00C25E20">
        <w:rPr>
          <w:rStyle w:val="a4"/>
          <w:color w:val="222222"/>
          <w:sz w:val="28"/>
          <w:shd w:val="clear" w:color="auto" w:fill="FFFFFF"/>
        </w:rPr>
        <w:lastRenderedPageBreak/>
        <w:t>БЕЗОПАСНОСТЬ ДЕТЕЙ – ОБЯЗАННОСТЬ ВЗРОСЛЫХ! СВЕТООТРАЖАТЕЛИ СОХРАНЯТ ЖИЗНЬ!</w:t>
      </w:r>
    </w:p>
    <w:p w:rsidR="00A60934" w:rsidRDefault="00A60934" w:rsidP="00A60934">
      <w:pPr>
        <w:pStyle w:val="a3"/>
        <w:shd w:val="clear" w:color="auto" w:fill="FFFFFF"/>
        <w:spacing w:before="0" w:beforeAutospacing="0"/>
        <w:jc w:val="center"/>
        <w:rPr>
          <w:rStyle w:val="a4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6A53B490" wp14:editId="2842F512">
            <wp:extent cx="2783840" cy="5396865"/>
            <wp:effectExtent l="0" t="0" r="0" b="0"/>
            <wp:docPr id="21" name="Рисунок 21" descr="http://www.forpo.ru/files/flib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orpo.ru/files/flib/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22D" w:rsidRPr="0077480A" w:rsidRDefault="006A022D" w:rsidP="00A32167">
      <w:pPr>
        <w:pStyle w:val="a3"/>
        <w:shd w:val="clear" w:color="auto" w:fill="FFFFFF"/>
        <w:spacing w:before="0" w:beforeAutospacing="0"/>
        <w:rPr>
          <w:sz w:val="22"/>
          <w:szCs w:val="22"/>
        </w:rPr>
      </w:pPr>
    </w:p>
    <w:sectPr w:rsidR="006A022D" w:rsidRPr="0077480A" w:rsidSect="00C25E20">
      <w:pgSz w:w="11906" w:h="16838"/>
      <w:pgMar w:top="1134" w:right="851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C9"/>
    <w:rsid w:val="001C349A"/>
    <w:rsid w:val="003B6400"/>
    <w:rsid w:val="00565982"/>
    <w:rsid w:val="006A022D"/>
    <w:rsid w:val="0077480A"/>
    <w:rsid w:val="00933700"/>
    <w:rsid w:val="00A32167"/>
    <w:rsid w:val="00A60934"/>
    <w:rsid w:val="00BF4D52"/>
    <w:rsid w:val="00C25E20"/>
    <w:rsid w:val="00E51053"/>
    <w:rsid w:val="00EE5D0B"/>
    <w:rsid w:val="00F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9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2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9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BFE0-9911-46C3-937D-DAB49D3D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УПК</cp:lastModifiedBy>
  <cp:revision>2</cp:revision>
  <cp:lastPrinted>2019-10-04T15:04:00Z</cp:lastPrinted>
  <dcterms:created xsi:type="dcterms:W3CDTF">2019-11-25T02:10:00Z</dcterms:created>
  <dcterms:modified xsi:type="dcterms:W3CDTF">2019-11-25T02:10:00Z</dcterms:modified>
</cp:coreProperties>
</file>